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B0FEF" w14:textId="5EC15E4A" w:rsidR="00734A65" w:rsidRPr="00734A65" w:rsidRDefault="00734A65" w:rsidP="00734A65">
      <w:pPr>
        <w:jc w:val="center"/>
        <w:rPr>
          <w:b/>
          <w:bCs/>
        </w:rPr>
      </w:pPr>
      <w:r w:rsidRPr="00734A65">
        <w:rPr>
          <w:b/>
          <w:bCs/>
        </w:rPr>
        <w:t>Yoga Day 2023</w:t>
      </w:r>
    </w:p>
    <w:p w14:paraId="4B66AEA1" w14:textId="0DB8CBB1" w:rsidR="00734A65" w:rsidRDefault="00734A65" w:rsidP="00734A65">
      <w:r>
        <w:t>For physical, mental and spiritual being; Yoga helps promote a balanced development of all the three. Other forms of physical exercises,</w:t>
      </w:r>
    </w:p>
    <w:p w14:paraId="3D463859" w14:textId="77777777" w:rsidR="00734A65" w:rsidRDefault="00734A65" w:rsidP="00734A65">
      <w:r>
        <w:t xml:space="preserve">like aerobic, assure only physical </w:t>
      </w:r>
      <w:proofErr w:type="spellStart"/>
      <w:r>
        <w:t>well being</w:t>
      </w:r>
      <w:proofErr w:type="spellEnd"/>
      <w:r>
        <w:t>. They have little to do with the development of the spiritual or astral body. Yoga exercises</w:t>
      </w:r>
    </w:p>
    <w:p w14:paraId="49EC75D0" w14:textId="77777777" w:rsidR="00734A65" w:rsidRDefault="00734A65" w:rsidP="00734A65">
      <w:r>
        <w:t xml:space="preserve">recharge the body with cosmic energy and </w:t>
      </w:r>
      <w:proofErr w:type="gramStart"/>
      <w:r>
        <w:t>facilities :</w:t>
      </w:r>
      <w:proofErr w:type="gramEnd"/>
    </w:p>
    <w:p w14:paraId="0F709158" w14:textId="77777777" w:rsidR="00734A65" w:rsidRDefault="00734A65" w:rsidP="00734A65">
      <w:r>
        <w:t>1. Attainment of perfect equilibrium and harmony.</w:t>
      </w:r>
    </w:p>
    <w:p w14:paraId="6C849C35" w14:textId="77777777" w:rsidR="00734A65" w:rsidRDefault="00734A65" w:rsidP="00734A65">
      <w:r>
        <w:t xml:space="preserve">2. Promotes </w:t>
      </w:r>
      <w:proofErr w:type="spellStart"/>
      <w:r>
        <w:t>self healing</w:t>
      </w:r>
      <w:proofErr w:type="spellEnd"/>
      <w:r>
        <w:t>.</w:t>
      </w:r>
    </w:p>
    <w:p w14:paraId="366982C8" w14:textId="77777777" w:rsidR="00734A65" w:rsidRDefault="00734A65" w:rsidP="00734A65">
      <w:r>
        <w:t>3. Removes negative blocks from the mind and toxins from the body.</w:t>
      </w:r>
    </w:p>
    <w:p w14:paraId="08CB114B" w14:textId="77777777" w:rsidR="00734A65" w:rsidRDefault="00734A65" w:rsidP="00734A65">
      <w:r>
        <w:t>4. Enhances personal power.</w:t>
      </w:r>
    </w:p>
    <w:p w14:paraId="71632D87" w14:textId="77777777" w:rsidR="00734A65" w:rsidRDefault="00734A65" w:rsidP="00734A65">
      <w:r>
        <w:t xml:space="preserve">5. Increases </w:t>
      </w:r>
      <w:proofErr w:type="spellStart"/>
      <w:r>
        <w:t>self awareness</w:t>
      </w:r>
      <w:proofErr w:type="spellEnd"/>
      <w:r>
        <w:t>.</w:t>
      </w:r>
    </w:p>
    <w:p w14:paraId="04D69898" w14:textId="77777777" w:rsidR="00734A65" w:rsidRDefault="00734A65" w:rsidP="00734A65">
      <w:r>
        <w:t>6. Helps in attention, focus and concentration.</w:t>
      </w:r>
    </w:p>
    <w:p w14:paraId="37A8BF22" w14:textId="77777777" w:rsidR="00734A65" w:rsidRDefault="00734A65" w:rsidP="00734A65">
      <w:r>
        <w:t>7. Reduces stress and tension.</w:t>
      </w:r>
    </w:p>
    <w:p w14:paraId="63ACEE7B" w14:textId="382966B5" w:rsidR="00734A65" w:rsidRPr="00C8168F" w:rsidRDefault="00734A65" w:rsidP="00734A65">
      <w:r>
        <w:t xml:space="preserve">This year the activity was conducted online- by instructor for Tejaswini health Club on MKSSS </w:t>
      </w:r>
      <w:proofErr w:type="gramStart"/>
      <w:r>
        <w:t xml:space="preserve">Campus </w:t>
      </w:r>
      <w:r>
        <w:t>.</w:t>
      </w:r>
      <w:proofErr w:type="gramEnd"/>
    </w:p>
    <w:p w14:paraId="7C45CABC" w14:textId="77777777" w:rsidR="00734A65" w:rsidRDefault="00734A65" w:rsidP="00734A65">
      <w:r w:rsidRPr="00C8168F">
        <w:t xml:space="preserve">Summary of the event (150-200 words): </w:t>
      </w:r>
    </w:p>
    <w:p w14:paraId="610F7E56" w14:textId="7DEA0233" w:rsidR="00734A65" w:rsidRDefault="00734A65" w:rsidP="00734A65">
      <w:r>
        <w:t>Tejaswini Health Club, located on the MKSSS Campus, organized a transformative online yoga program this year, drawing over 100 enthusiastic participants. In this, the instructor guided students through a series of yoga exercises, emphasizing the holistic benefits that extend beyond mere physical well-being. The event aimed at fostering a balanced development of the physical, mental, and spiritual aspects of participants.</w:t>
      </w:r>
    </w:p>
    <w:p w14:paraId="2A6E9524" w14:textId="77777777" w:rsidR="00734A65" w:rsidRDefault="00734A65" w:rsidP="00734A65">
      <w:r>
        <w:t xml:space="preserve">The yoga sessions facilitated the attainment of perfect equilibrium and harmony, promoting self-healing and eliminating negative blocks from the mind along with toxins from the body. Participants experienced an increase in personal power, heightened self-awareness, and improvements in attention, focus, and concentration. Notably, the online format did not hinder the effectiveness of the program, and students were able to reap the stress-reducing and tension-alleviating benefits of yoga. Overall, the event successfully embraced the virtual </w:t>
      </w:r>
      <w:r>
        <w:lastRenderedPageBreak/>
        <w:t>platform, providing a comprehensive approach to well-being for all those involved in the Tejaswini Health Club's initiative.</w:t>
      </w:r>
    </w:p>
    <w:p w14:paraId="56D3337E" w14:textId="77777777" w:rsidR="004D1943" w:rsidRDefault="004D1943"/>
    <w:sectPr w:rsidR="004D1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65"/>
    <w:rsid w:val="004D1943"/>
    <w:rsid w:val="00734A65"/>
    <w:rsid w:val="0090035C"/>
    <w:rsid w:val="00F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8EDB"/>
  <w15:chartTrackingRefBased/>
  <w15:docId w15:val="{B971DAA9-A876-4A4F-836A-11B62168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A65"/>
    <w:pPr>
      <w:spacing w:after="200" w:line="360" w:lineRule="auto"/>
    </w:pPr>
    <w:rPr>
      <w:rFonts w:ascii="Times New Roman" w:eastAsiaTheme="minorEastAsia" w:hAnsi="Times New Roman"/>
      <w:kern w:val="0"/>
      <w:sz w:val="24"/>
      <w:lang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A6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A6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A6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A6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A6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A6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A6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A65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A65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A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A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A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A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A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A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A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A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A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4A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34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A6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34A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4A65"/>
    <w:pPr>
      <w:spacing w:before="160" w:after="160" w:line="259" w:lineRule="auto"/>
      <w:jc w:val="center"/>
    </w:pPr>
    <w:rPr>
      <w:rFonts w:asciiTheme="minorHAnsi" w:eastAsiaTheme="minorHAnsi" w:hAnsiTheme="minorHAns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34A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4A65"/>
    <w:pPr>
      <w:spacing w:after="160" w:line="259" w:lineRule="auto"/>
      <w:ind w:left="720"/>
      <w:contextualSpacing/>
    </w:pPr>
    <w:rPr>
      <w:rFonts w:asciiTheme="minorHAnsi" w:eastAsiaTheme="minorHAnsi" w:hAnsiTheme="minorHAnsi"/>
      <w:kern w:val="2"/>
      <w:sz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34A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A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A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4A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Gadkari</dc:creator>
  <cp:keywords/>
  <dc:description/>
  <cp:lastModifiedBy>Surabhi Gadkari</cp:lastModifiedBy>
  <cp:revision>1</cp:revision>
  <dcterms:created xsi:type="dcterms:W3CDTF">2024-05-06T16:50:00Z</dcterms:created>
  <dcterms:modified xsi:type="dcterms:W3CDTF">2024-05-06T16:52:00Z</dcterms:modified>
</cp:coreProperties>
</file>